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C7" w:rsidRPr="00CD32B4" w:rsidRDefault="003679C7" w:rsidP="00CD32B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CD32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9C7" w:rsidRPr="00CD32B4" w:rsidRDefault="003679C7" w:rsidP="00CD32B4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Șefa</w:t>
      </w:r>
      <w:proofErr w:type="spellEnd"/>
      <w:r w:rsidR="00CD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Direcției</w:t>
      </w:r>
      <w:proofErr w:type="spellEnd"/>
      <w:r w:rsidR="00CD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CD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Hâncești</w:t>
      </w:r>
      <w:proofErr w:type="spellEnd"/>
      <w:r w:rsidRPr="00CD32B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proofErr w:type="spellStart"/>
      <w:r w:rsidRPr="00CD32B4">
        <w:rPr>
          <w:rFonts w:ascii="Times New Roman" w:hAnsi="Times New Roman" w:cs="Times New Roman"/>
          <w:sz w:val="24"/>
          <w:szCs w:val="24"/>
          <w:lang w:val="en-US"/>
        </w:rPr>
        <w:t>V.Tonu</w:t>
      </w:r>
      <w:proofErr w:type="spellEnd"/>
    </w:p>
    <w:p w:rsidR="003679C7" w:rsidRPr="00CD32B4" w:rsidRDefault="003679C7" w:rsidP="00CD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79C7" w:rsidRPr="00CD32B4" w:rsidRDefault="003679C7" w:rsidP="00CD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32B4">
        <w:rPr>
          <w:rFonts w:ascii="Times New Roman" w:hAnsi="Times New Roman" w:cs="Times New Roman"/>
          <w:b/>
          <w:sz w:val="24"/>
          <w:szCs w:val="24"/>
          <w:lang w:val="en-US"/>
        </w:rPr>
        <w:t>Planul</w:t>
      </w:r>
      <w:proofErr w:type="spellEnd"/>
    </w:p>
    <w:p w:rsidR="003679C7" w:rsidRPr="00CD32B4" w:rsidRDefault="003679C7" w:rsidP="00CD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CD32B4">
        <w:rPr>
          <w:rFonts w:ascii="Times New Roman" w:hAnsi="Times New Roman" w:cs="Times New Roman"/>
          <w:b/>
          <w:sz w:val="24"/>
          <w:szCs w:val="24"/>
          <w:lang w:val="en-US"/>
        </w:rPr>
        <w:t>deactivitate</w:t>
      </w:r>
      <w:proofErr w:type="spellEnd"/>
      <w:r w:rsidRPr="00CD3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al</w:t>
      </w:r>
      <w:proofErr w:type="gramEnd"/>
      <w:r w:rsidRPr="00CD3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 w:rsidRPr="00CD32B4">
        <w:rPr>
          <w:rFonts w:ascii="Times New Roman" w:hAnsi="Times New Roman" w:cs="Times New Roman"/>
          <w:b/>
          <w:sz w:val="24"/>
          <w:szCs w:val="24"/>
          <w:lang w:val="ro-RO"/>
        </w:rPr>
        <w:t>Î Hînceşti</w:t>
      </w:r>
    </w:p>
    <w:p w:rsidR="003679C7" w:rsidRPr="00CD32B4" w:rsidRDefault="003679C7" w:rsidP="00CD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D32B4">
        <w:rPr>
          <w:rFonts w:ascii="Times New Roman" w:hAnsi="Times New Roman" w:cs="Times New Roman"/>
          <w:b/>
          <w:sz w:val="24"/>
          <w:szCs w:val="24"/>
          <w:lang w:val="ro-RO"/>
        </w:rPr>
        <w:t>pentru noiembrie, 2019</w:t>
      </w:r>
    </w:p>
    <w:tbl>
      <w:tblPr>
        <w:tblStyle w:val="a7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761"/>
        <w:gridCol w:w="17"/>
        <w:gridCol w:w="45"/>
        <w:gridCol w:w="1543"/>
        <w:gridCol w:w="16"/>
        <w:gridCol w:w="166"/>
        <w:gridCol w:w="1930"/>
        <w:gridCol w:w="14"/>
        <w:gridCol w:w="23"/>
        <w:gridCol w:w="59"/>
        <w:gridCol w:w="68"/>
        <w:gridCol w:w="14"/>
        <w:gridCol w:w="1401"/>
        <w:gridCol w:w="861"/>
      </w:tblGrid>
      <w:tr w:rsidR="003679C7" w:rsidRPr="00CD32B4" w:rsidTr="00CD32B4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Activităţi 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Locul </w:t>
            </w: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desfăşurării 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Responsabil </w:t>
            </w:r>
          </w:p>
        </w:tc>
      </w:tr>
      <w:tr w:rsidR="003679C7" w:rsidRPr="00CD32B4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I.Activităţi organizatorico-pedagogice</w:t>
            </w:r>
          </w:p>
        </w:tc>
      </w:tr>
      <w:tr w:rsidR="003679C7" w:rsidRPr="00CD32B4" w:rsidTr="00CD32B4">
        <w:trPr>
          <w:trHeight w:val="36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DE31B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A.Ședința ConsiliuluiConsultativ</w:t>
            </w:r>
          </w:p>
        </w:tc>
      </w:tr>
      <w:tr w:rsidR="00DE31B7" w:rsidRPr="00CD32B4" w:rsidTr="00CD32B4">
        <w:trPr>
          <w:trHeight w:val="55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7" w:rsidRPr="00CD32B4" w:rsidRDefault="00DE31B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1.</w:t>
            </w:r>
            <w:r w:rsidRPr="00CD32B4">
              <w:rPr>
                <w:sz w:val="24"/>
                <w:szCs w:val="24"/>
                <w:lang w:val="ro-RO"/>
              </w:rPr>
              <w:t>Cu privire la organizarea odihnei copiilor în perioada estivală 2019</w:t>
            </w:r>
          </w:p>
          <w:p w:rsidR="00DE31B7" w:rsidRPr="00CD32B4" w:rsidRDefault="00DE31B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2. Cu privire la Respectarea Hotărârii de Guvern cu referire la școlarizarea obligatorie a copiilor de 5-7 ani , 7-16 ani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7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21.11.2019</w:t>
            </w:r>
          </w:p>
          <w:p w:rsidR="00DE31B7" w:rsidRPr="00CD32B4" w:rsidRDefault="00DE31B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7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DÎ</w:t>
            </w:r>
          </w:p>
          <w:p w:rsidR="00693ABF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Sala de ședințe ”Mihai Eminescu”</w:t>
            </w:r>
          </w:p>
          <w:p w:rsidR="00DE31B7" w:rsidRPr="00CD32B4" w:rsidRDefault="00DE31B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7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A.Șerban, secretarul CC</w:t>
            </w:r>
          </w:p>
          <w:p w:rsidR="00693ABF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M.Pascal, specialist metodist</w:t>
            </w:r>
          </w:p>
          <w:p w:rsidR="00693ABF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O.Scutaru, specialist principal</w:t>
            </w:r>
          </w:p>
        </w:tc>
      </w:tr>
      <w:tr w:rsidR="003679C7" w:rsidRPr="00B6770B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II.Activitatea managerială de verificare, îndrumare şi analiză a procesului educaţional </w:t>
            </w:r>
          </w:p>
        </w:tc>
      </w:tr>
      <w:tr w:rsidR="003679C7" w:rsidRPr="00CD32B4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A.Inspecții tematice </w:t>
            </w:r>
          </w:p>
        </w:tc>
      </w:tr>
      <w:tr w:rsidR="003679C7" w:rsidRPr="00CD32B4" w:rsidTr="00CD32B4">
        <w:trPr>
          <w:trHeight w:val="986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93ABF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Eficiența activității manageriale și didactice în contextul implementării documentelor de politici și normative în GM Bobeica, grădinița Bobeica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Pe parcursul lunii 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93ABF" w:rsidP="00CD32B4">
            <w:pPr>
              <w:pStyle w:val="a6"/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În instituții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E.Buruian, șefa SPEM</w:t>
            </w:r>
          </w:p>
        </w:tc>
      </w:tr>
      <w:tr w:rsidR="003679C7" w:rsidRPr="00B6770B" w:rsidTr="00CD32B4">
        <w:trPr>
          <w:trHeight w:val="159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C14271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Măsurile întreprinse de către echipele manageriale ,APL(I,II) privind susținerea copiilor în situație de risc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Pe parcursul lunii 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pStyle w:val="a6"/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Eșantion reprezentativ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E.Buruian,șef</w:t>
            </w:r>
            <w:r w:rsidR="00C14271" w:rsidRPr="00CD32B4">
              <w:rPr>
                <w:sz w:val="24"/>
                <w:szCs w:val="24"/>
                <w:lang w:val="ro-RO"/>
              </w:rPr>
              <w:t>- adjunct</w:t>
            </w:r>
          </w:p>
          <w:p w:rsidR="003679C7" w:rsidRPr="00CD32B4" w:rsidRDefault="00C14271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O.Scutaru, specialist principal</w:t>
            </w:r>
          </w:p>
        </w:tc>
      </w:tr>
      <w:tr w:rsidR="00C14271" w:rsidRPr="00B6770B" w:rsidTr="00CD32B4">
        <w:trPr>
          <w:trHeight w:val="159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Pr="00CD32B4" w:rsidRDefault="00C14271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 xml:space="preserve">Implementarea documentelor de politici educaționale cu referire la </w:t>
            </w:r>
            <w:r w:rsidRPr="00CD32B4">
              <w:rPr>
                <w:i/>
                <w:sz w:val="24"/>
                <w:szCs w:val="24"/>
                <w:lang w:val="ro-RO"/>
              </w:rPr>
              <w:t>Metodologia privind repartizarea timpului de muncă a personalului didactic din instituțiile de învățământ general, Nomenclatorul tipurilor de documentație școlară și rapoarte în învățământul general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Pr="00CD32B4" w:rsidRDefault="00B17D53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Pe parcursul lunii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Pr="00CD32B4" w:rsidRDefault="00B17D53" w:rsidP="00CD32B4">
            <w:pPr>
              <w:pStyle w:val="a6"/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În instituții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Pr="00CD32B4" w:rsidRDefault="00CF2672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A.Ungureanu , specialist coordonator</w:t>
            </w:r>
          </w:p>
          <w:p w:rsidR="00CF2672" w:rsidRPr="00CD32B4" w:rsidRDefault="00CF2672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V.Mititelu, specialist principal</w:t>
            </w:r>
          </w:p>
        </w:tc>
      </w:tr>
      <w:tr w:rsidR="003679C7" w:rsidRPr="00CD32B4" w:rsidTr="00CD32B4">
        <w:tc>
          <w:tcPr>
            <w:tcW w:w="9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3679C7" w:rsidRPr="00CD32B4" w:rsidTr="00CD32B4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Limba modernă,l.fr</w:t>
            </w:r>
            <w:r w:rsidR="00B6770B">
              <w:rPr>
                <w:sz w:val="24"/>
                <w:szCs w:val="24"/>
                <w:lang w:val="ro-RO"/>
              </w:rPr>
              <w:t>anceză</w:t>
            </w:r>
            <w:r w:rsidRPr="00CD32B4">
              <w:rPr>
                <w:sz w:val="24"/>
                <w:szCs w:val="24"/>
                <w:lang w:val="ro-RO"/>
              </w:rPr>
              <w:t>/engl</w:t>
            </w:r>
            <w:r w:rsidR="00B6770B">
              <w:rPr>
                <w:sz w:val="24"/>
                <w:szCs w:val="24"/>
                <w:lang w:val="ro-RO"/>
              </w:rPr>
              <w:t>eză</w:t>
            </w:r>
            <w:r w:rsidRPr="00CD32B4">
              <w:rPr>
                <w:sz w:val="24"/>
                <w:szCs w:val="24"/>
                <w:lang w:val="ro-RO"/>
              </w:rPr>
              <w:t>.,cl.X, real/umanist</w:t>
            </w:r>
          </w:p>
          <w:p w:rsidR="003679C7" w:rsidRPr="00CD32B4" w:rsidRDefault="003679C7" w:rsidP="00CD32B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Informatica,cl.X,real</w:t>
            </w:r>
          </w:p>
          <w:p w:rsidR="003679C7" w:rsidRPr="00CD32B4" w:rsidRDefault="00A40EBA" w:rsidP="00CD32B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Chimia,cl.XI</w:t>
            </w:r>
            <w:r w:rsidR="003679C7" w:rsidRPr="00CD32B4">
              <w:rPr>
                <w:sz w:val="24"/>
                <w:szCs w:val="24"/>
                <w:lang w:val="ro-RO"/>
              </w:rPr>
              <w:t>(real)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A40EBA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14</w:t>
            </w:r>
            <w:r w:rsidR="003679C7" w:rsidRPr="00CD32B4">
              <w:rPr>
                <w:sz w:val="24"/>
                <w:szCs w:val="24"/>
                <w:lang w:val="ro-RO"/>
              </w:rPr>
              <w:t>.11.201</w:t>
            </w:r>
            <w:r w:rsidRPr="00CD32B4">
              <w:rPr>
                <w:sz w:val="24"/>
                <w:szCs w:val="24"/>
                <w:lang w:val="ro-RO"/>
              </w:rPr>
              <w:t>9</w:t>
            </w:r>
          </w:p>
          <w:p w:rsidR="00A40EBA" w:rsidRPr="00CD32B4" w:rsidRDefault="00A40EBA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21</w:t>
            </w:r>
            <w:r w:rsidR="003679C7" w:rsidRPr="00CD32B4">
              <w:rPr>
                <w:sz w:val="24"/>
                <w:szCs w:val="24"/>
                <w:lang w:val="ro-RO"/>
              </w:rPr>
              <w:t>.11.201</w:t>
            </w:r>
            <w:r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</w:t>
            </w:r>
            <w:r w:rsidR="00A40EBA" w:rsidRPr="00CD32B4">
              <w:rPr>
                <w:sz w:val="24"/>
                <w:szCs w:val="24"/>
                <w:lang w:val="ro-RO"/>
              </w:rPr>
              <w:t>6</w:t>
            </w:r>
            <w:r w:rsidRPr="00CD32B4">
              <w:rPr>
                <w:sz w:val="24"/>
                <w:szCs w:val="24"/>
                <w:lang w:val="ro-RO"/>
              </w:rPr>
              <w:t>.11.201</w:t>
            </w:r>
            <w:r w:rsidR="004F71A5"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 xml:space="preserve">In instituţii 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I.Cojocaru,șefa SMCFC</w:t>
            </w:r>
          </w:p>
          <w:p w:rsidR="003679C7" w:rsidRPr="00CD32B4" w:rsidRDefault="00A40EBA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I.Budurin</w:t>
            </w:r>
            <w:r w:rsidR="003679C7" w:rsidRPr="00CD32B4">
              <w:rPr>
                <w:sz w:val="24"/>
                <w:szCs w:val="24"/>
                <w:lang w:val="ro-RO"/>
              </w:rPr>
              <w:t>, specialist metodist</w:t>
            </w:r>
          </w:p>
          <w:p w:rsidR="003679C7" w:rsidRPr="00CD32B4" w:rsidRDefault="00A40EBA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</w:t>
            </w:r>
            <w:r w:rsidR="003679C7" w:rsidRPr="00CD32B4">
              <w:rPr>
                <w:sz w:val="24"/>
                <w:szCs w:val="24"/>
                <w:lang w:val="ro-RO"/>
              </w:rPr>
              <w:t>.</w:t>
            </w:r>
            <w:r w:rsidRPr="00CD32B4">
              <w:rPr>
                <w:sz w:val="24"/>
                <w:szCs w:val="24"/>
                <w:lang w:val="ro-RO"/>
              </w:rPr>
              <w:t>Bu</w:t>
            </w:r>
            <w:r w:rsidR="00ED5761" w:rsidRPr="00CD32B4">
              <w:rPr>
                <w:sz w:val="24"/>
                <w:szCs w:val="24"/>
                <w:lang w:val="ro-RO"/>
              </w:rPr>
              <w:t>ruian</w:t>
            </w:r>
            <w:r w:rsidR="003679C7" w:rsidRPr="00CD32B4">
              <w:rPr>
                <w:sz w:val="24"/>
                <w:szCs w:val="24"/>
                <w:lang w:val="ro-RO"/>
              </w:rPr>
              <w:t xml:space="preserve">, </w:t>
            </w:r>
            <w:r w:rsidRPr="00CD32B4">
              <w:rPr>
                <w:sz w:val="24"/>
                <w:szCs w:val="24"/>
                <w:lang w:val="ro-RO"/>
              </w:rPr>
              <w:t>șef-adjunct</w:t>
            </w:r>
          </w:p>
        </w:tc>
      </w:tr>
      <w:tr w:rsidR="003679C7" w:rsidRPr="00CD32B4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3679C7" w:rsidRPr="00B6770B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III.Activitatea de informare şi formare a cadrelor</w:t>
            </w: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1.Seminare metodice cu echipele manageriale în domeniul „Managementul educaţional”</w:t>
            </w:r>
          </w:p>
        </w:tc>
      </w:tr>
      <w:tr w:rsidR="00291A56" w:rsidRPr="00B6770B" w:rsidTr="00CD32B4">
        <w:trPr>
          <w:trHeight w:val="94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A56" w:rsidRPr="00CD32B4" w:rsidRDefault="00291A56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de formare cu directorii de școli ”</w:t>
            </w:r>
            <w:r w:rsidRPr="00CD32B4">
              <w:rPr>
                <w:b/>
                <w:i/>
                <w:sz w:val="24"/>
                <w:szCs w:val="24"/>
                <w:lang w:val="ro-RO"/>
              </w:rPr>
              <w:t>Activitatea echipelor manageriale privind implementarea curricula, ediția 2019</w:t>
            </w:r>
            <w:r w:rsidRPr="00CD32B4">
              <w:rPr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6" w:rsidRPr="00CD32B4" w:rsidRDefault="00291A56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u w:val="single"/>
                <w:lang w:val="ro-RO"/>
              </w:rPr>
              <w:t>14.11.2019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6" w:rsidRPr="00CD32B4" w:rsidRDefault="00291A56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u w:val="single"/>
                <w:lang w:val="ro-RO"/>
              </w:rPr>
              <w:t xml:space="preserve">LT Lăpușna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6" w:rsidRPr="00CD32B4" w:rsidRDefault="00291A56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V.Tonu, șefa DÎ Hâncești</w:t>
            </w:r>
          </w:p>
        </w:tc>
      </w:tr>
      <w:tr w:rsidR="003679C7" w:rsidRPr="00B6770B" w:rsidTr="00CD32B4">
        <w:trPr>
          <w:trHeight w:val="41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Seminar cu directorii adjuncți </w:t>
            </w:r>
            <w:r w:rsidRPr="00CD32B4">
              <w:rPr>
                <w:b/>
                <w:sz w:val="24"/>
                <w:szCs w:val="24"/>
                <w:lang w:val="ro-RO"/>
              </w:rPr>
              <w:lastRenderedPageBreak/>
              <w:t>pentru instruire</w:t>
            </w:r>
            <w:r w:rsidRPr="00CD32B4">
              <w:rPr>
                <w:sz w:val="24"/>
                <w:szCs w:val="24"/>
                <w:lang w:val="ro-RO"/>
              </w:rPr>
              <w:t>”</w:t>
            </w:r>
            <w:r w:rsidR="003C3542" w:rsidRPr="00CD32B4">
              <w:rPr>
                <w:i/>
                <w:sz w:val="24"/>
                <w:szCs w:val="24"/>
                <w:lang w:val="ro-RO"/>
              </w:rPr>
              <w:t>Relaționarea cadrelor didactice și a elevilor în procesul de învățare</w:t>
            </w:r>
            <w:r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lastRenderedPageBreak/>
              <w:t>2</w:t>
            </w:r>
            <w:r w:rsidR="00EC0784" w:rsidRPr="00CD32B4">
              <w:rPr>
                <w:sz w:val="24"/>
                <w:szCs w:val="24"/>
                <w:lang w:val="ro-RO"/>
              </w:rPr>
              <w:t>6</w:t>
            </w:r>
            <w:r w:rsidRPr="00CD32B4">
              <w:rPr>
                <w:sz w:val="24"/>
                <w:szCs w:val="24"/>
                <w:lang w:val="ro-RO"/>
              </w:rPr>
              <w:t xml:space="preserve"> .11.201</w:t>
            </w:r>
            <w:r w:rsidR="006C1B0A"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lastRenderedPageBreak/>
              <w:t xml:space="preserve"> Ora 9.00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lastRenderedPageBreak/>
              <w:t xml:space="preserve">GM </w:t>
            </w:r>
            <w:r w:rsidR="00EC0784" w:rsidRPr="00CD32B4">
              <w:rPr>
                <w:sz w:val="24"/>
                <w:szCs w:val="24"/>
                <w:lang w:val="ro-RO"/>
              </w:rPr>
              <w:t xml:space="preserve">Fundul </w:t>
            </w:r>
            <w:r w:rsidR="00F828C2" w:rsidRPr="00CD32B4">
              <w:rPr>
                <w:sz w:val="24"/>
                <w:szCs w:val="24"/>
                <w:lang w:val="ro-RO"/>
              </w:rPr>
              <w:t>Galbenei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 xml:space="preserve">E.Buruian, şef </w:t>
            </w:r>
            <w:r w:rsidR="00F828C2" w:rsidRPr="00CD32B4">
              <w:rPr>
                <w:sz w:val="24"/>
                <w:szCs w:val="24"/>
                <w:lang w:val="ro-RO"/>
              </w:rPr>
              <w:t>-</w:t>
            </w:r>
            <w:r w:rsidRPr="00CD32B4">
              <w:rPr>
                <w:sz w:val="24"/>
                <w:szCs w:val="24"/>
                <w:lang w:val="ro-RO"/>
              </w:rPr>
              <w:lastRenderedPageBreak/>
              <w:t>adjunct DÎ</w:t>
            </w:r>
          </w:p>
        </w:tc>
      </w:tr>
      <w:tr w:rsidR="003679C7" w:rsidRPr="00CD32B4" w:rsidTr="00CD32B4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lastRenderedPageBreak/>
              <w:t>Seminar raional cu directorii adjuncți pentru educație</w:t>
            </w:r>
            <w:r w:rsidRPr="00CD32B4">
              <w:rPr>
                <w:i/>
                <w:sz w:val="24"/>
                <w:szCs w:val="24"/>
                <w:lang w:val="ro-RO"/>
              </w:rPr>
              <w:t xml:space="preserve">” </w:t>
            </w:r>
            <w:r w:rsidR="00EC0784" w:rsidRPr="00CD32B4">
              <w:rPr>
                <w:i/>
                <w:sz w:val="24"/>
                <w:szCs w:val="24"/>
                <w:lang w:val="ro-RO"/>
              </w:rPr>
              <w:t>Forme inovative de activitate a diriginților cu părinții</w:t>
            </w:r>
            <w:r w:rsidRPr="00CD32B4">
              <w:rPr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19</w:t>
            </w:r>
            <w:r w:rsidR="003679C7" w:rsidRPr="00CD32B4">
              <w:rPr>
                <w:sz w:val="24"/>
                <w:szCs w:val="24"/>
                <w:lang w:val="ro-RO"/>
              </w:rPr>
              <w:t>.11.201</w:t>
            </w:r>
            <w:r w:rsidR="00EC0784"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E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DÎ</w:t>
            </w:r>
          </w:p>
          <w:p w:rsidR="003679C7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Sala de ședințe ”M.Eminescu”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I.Cojocaru, șefa SMCFC</w:t>
            </w:r>
          </w:p>
        </w:tc>
      </w:tr>
      <w:tr w:rsidR="003679C7" w:rsidRPr="00B6770B" w:rsidTr="00CD32B4">
        <w:trPr>
          <w:trHeight w:val="129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cu managerii debutanți ”</w:t>
            </w:r>
            <w:r w:rsidRPr="00CD32B4">
              <w:rPr>
                <w:b/>
                <w:i/>
                <w:sz w:val="24"/>
                <w:szCs w:val="24"/>
                <w:lang w:val="ro-RO"/>
              </w:rPr>
              <w:t>Aspecte ale gestionării documentației școlare”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</w:t>
            </w:r>
            <w:r w:rsidR="00F828C2" w:rsidRPr="00CD32B4">
              <w:rPr>
                <w:sz w:val="24"/>
                <w:szCs w:val="24"/>
                <w:lang w:val="ro-RO"/>
              </w:rPr>
              <w:t>2</w:t>
            </w:r>
            <w:r w:rsidRPr="00CD32B4">
              <w:rPr>
                <w:sz w:val="24"/>
                <w:szCs w:val="24"/>
                <w:lang w:val="ro-RO"/>
              </w:rPr>
              <w:t xml:space="preserve"> .11.201</w:t>
            </w:r>
            <w:r w:rsidR="00EC0784"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ora 13.00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EC0784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DÎ</w:t>
            </w:r>
          </w:p>
          <w:p w:rsidR="00EC0784" w:rsidRPr="00CD32B4" w:rsidRDefault="00EC0784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Sala de ședințe ”M.Eminescu”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E.Buruian, șef-</w:t>
            </w:r>
            <w:r w:rsidR="00EC0784" w:rsidRPr="00CD32B4">
              <w:rPr>
                <w:sz w:val="24"/>
                <w:szCs w:val="24"/>
                <w:lang w:val="ro-RO"/>
              </w:rPr>
              <w:t>adjunct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 xml:space="preserve">A.Ungureanu, </w:t>
            </w:r>
            <w:r w:rsidR="00EC0784" w:rsidRPr="00CD32B4">
              <w:rPr>
                <w:sz w:val="24"/>
                <w:szCs w:val="24"/>
                <w:lang w:val="ro-RO"/>
              </w:rPr>
              <w:t>specialist coordonator</w:t>
            </w:r>
          </w:p>
        </w:tc>
      </w:tr>
      <w:tr w:rsidR="005B1D8D" w:rsidRPr="00CD32B4" w:rsidTr="00CD32B4">
        <w:trPr>
          <w:trHeight w:val="353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D" w:rsidRPr="00CD32B4" w:rsidRDefault="005B1D8D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2.Școala tânărului specialist</w:t>
            </w:r>
          </w:p>
        </w:tc>
      </w:tr>
      <w:tr w:rsidR="003679C7" w:rsidRPr="00CD32B4" w:rsidTr="00CD32B4">
        <w:trPr>
          <w:trHeight w:val="1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5B1D8D" w:rsidP="00CD32B4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 raional</w:t>
            </w:r>
            <w:r w:rsidR="003679C7" w:rsidRPr="00CD32B4">
              <w:rPr>
                <w:i/>
                <w:sz w:val="24"/>
                <w:szCs w:val="24"/>
                <w:lang w:val="ro-RO"/>
              </w:rPr>
              <w:t>”</w:t>
            </w:r>
            <w:r w:rsidR="00F828C2" w:rsidRPr="00CD32B4">
              <w:rPr>
                <w:i/>
                <w:sz w:val="24"/>
                <w:szCs w:val="24"/>
                <w:lang w:val="ro-RO"/>
              </w:rPr>
              <w:t>Tehnologia organizării și desfășurării ședințelor cu părinții</w:t>
            </w:r>
            <w:r w:rsidR="003679C7" w:rsidRPr="00CD32B4">
              <w:rPr>
                <w:i/>
                <w:sz w:val="24"/>
                <w:szCs w:val="24"/>
                <w:lang w:val="ro-RO"/>
              </w:rPr>
              <w:t>”.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4F71A5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26</w:t>
            </w:r>
            <w:r w:rsidR="003679C7" w:rsidRPr="00CD32B4">
              <w:rPr>
                <w:sz w:val="24"/>
                <w:szCs w:val="24"/>
                <w:lang w:val="ro-RO"/>
              </w:rPr>
              <w:t>.11.201</w:t>
            </w:r>
            <w:r w:rsidR="00F828C2" w:rsidRPr="00CD32B4">
              <w:rPr>
                <w:sz w:val="24"/>
                <w:szCs w:val="24"/>
                <w:lang w:val="ro-RO"/>
              </w:rPr>
              <w:t>9</w:t>
            </w:r>
          </w:p>
          <w:p w:rsidR="004F71A5" w:rsidRPr="00CD32B4" w:rsidRDefault="004F71A5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Ora 13.00</w:t>
            </w:r>
          </w:p>
          <w:p w:rsidR="004F71A5" w:rsidRPr="00CD32B4" w:rsidRDefault="004F71A5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2" w:rsidRPr="00CD32B4" w:rsidRDefault="00F828C2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DÎ</w:t>
            </w:r>
          </w:p>
          <w:p w:rsidR="003679C7" w:rsidRPr="00CD32B4" w:rsidRDefault="00F828C2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Sala de ședințe ”M.Eminescu”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I.Cojocaru, șef SMCFC</w:t>
            </w:r>
          </w:p>
        </w:tc>
      </w:tr>
      <w:tr w:rsidR="003679C7" w:rsidRPr="00B6770B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5B1D8D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3</w:t>
            </w:r>
            <w:r w:rsidR="003679C7" w:rsidRPr="00CD32B4">
              <w:rPr>
                <w:b/>
                <w:sz w:val="24"/>
                <w:szCs w:val="24"/>
                <w:lang w:val="ro-RO"/>
              </w:rPr>
              <w:t>.Seminare metodice cu cadrele didactice în domeniul „Metodologia implementării curriculum-ului.”</w:t>
            </w:r>
          </w:p>
        </w:tc>
      </w:tr>
      <w:tr w:rsidR="003679C7" w:rsidRPr="00CD32B4" w:rsidTr="00CD32B4">
        <w:trPr>
          <w:trHeight w:val="22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</w:t>
            </w:r>
            <w:r w:rsidR="00B6770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D32B4">
              <w:rPr>
                <w:b/>
                <w:sz w:val="24"/>
                <w:szCs w:val="24"/>
                <w:lang w:val="ro-RO"/>
              </w:rPr>
              <w:t>raional</w:t>
            </w:r>
            <w:r w:rsidR="00B6770B">
              <w:rPr>
                <w:b/>
                <w:sz w:val="24"/>
                <w:szCs w:val="24"/>
                <w:lang w:val="ro-RO"/>
              </w:rPr>
              <w:t xml:space="preserve"> </w:t>
            </w:r>
            <w:r w:rsidR="009E2C3B" w:rsidRPr="00CD32B4">
              <w:rPr>
                <w:sz w:val="24"/>
                <w:szCs w:val="24"/>
                <w:lang w:val="ro-RO"/>
              </w:rPr>
              <w:t xml:space="preserve">cu învățătorii </w:t>
            </w:r>
            <w:r w:rsidRPr="00CD32B4">
              <w:rPr>
                <w:i/>
                <w:sz w:val="24"/>
                <w:szCs w:val="24"/>
                <w:lang w:val="ro-RO"/>
              </w:rPr>
              <w:t>„</w:t>
            </w:r>
            <w:r w:rsidR="009E2C3B" w:rsidRPr="00CD32B4">
              <w:rPr>
                <w:i/>
                <w:sz w:val="24"/>
                <w:szCs w:val="24"/>
                <w:lang w:val="ro-RO"/>
              </w:rPr>
              <w:t xml:space="preserve">Explorarea, investigarea mediului înconjurător în cadrul orelor de </w:t>
            </w:r>
            <w:r w:rsidR="00AB27BD" w:rsidRPr="00CD32B4">
              <w:rPr>
                <w:i/>
                <w:sz w:val="24"/>
                <w:szCs w:val="24"/>
                <w:lang w:val="ro-RO"/>
              </w:rPr>
              <w:t>Ș</w:t>
            </w:r>
            <w:r w:rsidR="009E2C3B" w:rsidRPr="00CD32B4">
              <w:rPr>
                <w:i/>
                <w:sz w:val="24"/>
                <w:szCs w:val="24"/>
                <w:lang w:val="ro-RO"/>
              </w:rPr>
              <w:t>tiințe</w:t>
            </w:r>
            <w:r w:rsidRPr="00CD32B4">
              <w:rPr>
                <w:i/>
                <w:sz w:val="24"/>
                <w:szCs w:val="24"/>
                <w:lang w:val="ro-RO"/>
              </w:rPr>
              <w:t>”.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</w:t>
            </w:r>
            <w:r w:rsidR="009E2C3B" w:rsidRPr="00CD32B4">
              <w:rPr>
                <w:sz w:val="24"/>
                <w:szCs w:val="24"/>
                <w:lang w:val="ro-RO"/>
              </w:rPr>
              <w:t>8</w:t>
            </w:r>
            <w:r w:rsidRPr="00CD32B4">
              <w:rPr>
                <w:sz w:val="24"/>
                <w:szCs w:val="24"/>
                <w:lang w:val="ro-RO"/>
              </w:rPr>
              <w:t xml:space="preserve"> .11.201</w:t>
            </w:r>
            <w:r w:rsidR="009E2C3B" w:rsidRPr="00CD32B4">
              <w:rPr>
                <w:sz w:val="24"/>
                <w:szCs w:val="24"/>
                <w:lang w:val="ro-RO"/>
              </w:rPr>
              <w:t>9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9E2C3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LTLăpușna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9E2C3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A.Șerban, specialist principal</w:t>
            </w:r>
          </w:p>
        </w:tc>
      </w:tr>
      <w:tr w:rsidR="003679C7" w:rsidRPr="00CD32B4" w:rsidTr="00CD32B4">
        <w:trPr>
          <w:trHeight w:val="94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 raional</w:t>
            </w: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”</w:t>
            </w:r>
            <w:r w:rsidR="00C259BE" w:rsidRPr="00CD32B4">
              <w:rPr>
                <w:i/>
                <w:sz w:val="24"/>
                <w:szCs w:val="24"/>
                <w:lang w:val="ro-RO"/>
              </w:rPr>
              <w:t>Metodologia realizării conexiunilor transdisciplinare în cadrul studierii matematicii/fizicii</w:t>
            </w:r>
            <w:r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15</w:t>
            </w:r>
            <w:r w:rsidR="003679C7" w:rsidRPr="00CD32B4">
              <w:rPr>
                <w:sz w:val="24"/>
                <w:szCs w:val="24"/>
                <w:lang w:val="ro-RO"/>
              </w:rPr>
              <w:t xml:space="preserve"> .11.201</w:t>
            </w:r>
            <w:r w:rsidRPr="00CD32B4">
              <w:rPr>
                <w:sz w:val="24"/>
                <w:szCs w:val="24"/>
                <w:lang w:val="ro-RO"/>
              </w:rPr>
              <w:t xml:space="preserve">9  </w:t>
            </w:r>
            <w:r w:rsidR="003679C7" w:rsidRPr="00CD32B4">
              <w:rPr>
                <w:sz w:val="24"/>
                <w:szCs w:val="24"/>
                <w:lang w:val="ro-RO"/>
              </w:rPr>
              <w:t xml:space="preserve"> (prof. de matematică</w:t>
            </w:r>
            <w:r w:rsidRPr="00CD32B4">
              <w:rPr>
                <w:sz w:val="24"/>
                <w:szCs w:val="24"/>
                <w:lang w:val="ro-RO"/>
              </w:rPr>
              <w:t>/fizică</w:t>
            </w:r>
            <w:r w:rsidR="003679C7" w:rsidRPr="00CD32B4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4E56F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GM Mingir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V.Zamăneagră, specialist metodist</w:t>
            </w:r>
          </w:p>
        </w:tc>
      </w:tr>
      <w:tr w:rsidR="003679C7" w:rsidRPr="00CD32B4" w:rsidTr="00CD32B4">
        <w:trPr>
          <w:trHeight w:val="677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 raional ”</w:t>
            </w:r>
            <w:r w:rsidR="00C259BE" w:rsidRPr="00CD32B4">
              <w:rPr>
                <w:i/>
                <w:sz w:val="24"/>
                <w:szCs w:val="24"/>
                <w:lang w:val="ro-RO"/>
              </w:rPr>
              <w:t xml:space="preserve">Strategii de creștere a calității procesului educațional la </w:t>
            </w:r>
            <w:r w:rsidR="00AB27BD" w:rsidRPr="00CD32B4">
              <w:rPr>
                <w:i/>
                <w:sz w:val="24"/>
                <w:szCs w:val="24"/>
                <w:lang w:val="ro-RO"/>
              </w:rPr>
              <w:t>E</w:t>
            </w:r>
            <w:r w:rsidR="00C259BE" w:rsidRPr="00CD32B4">
              <w:rPr>
                <w:i/>
                <w:sz w:val="24"/>
                <w:szCs w:val="24"/>
                <w:lang w:val="ro-RO"/>
              </w:rPr>
              <w:t xml:space="preserve">ducația muzicală </w:t>
            </w:r>
            <w:r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</w:t>
            </w:r>
            <w:r w:rsidR="00C259BE" w:rsidRPr="00CD32B4">
              <w:rPr>
                <w:sz w:val="24"/>
                <w:szCs w:val="24"/>
                <w:lang w:val="ro-RO"/>
              </w:rPr>
              <w:t>1</w:t>
            </w:r>
            <w:r w:rsidRPr="00CD32B4">
              <w:rPr>
                <w:sz w:val="24"/>
                <w:szCs w:val="24"/>
                <w:lang w:val="ro-RO"/>
              </w:rPr>
              <w:t xml:space="preserve">.11.201 </w:t>
            </w:r>
            <w:r w:rsidR="00C259BE" w:rsidRPr="00CD32B4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LT”Universum”Sărata Galbenă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C259BE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A.Șerban, specialist principal</w:t>
            </w:r>
          </w:p>
        </w:tc>
      </w:tr>
      <w:tr w:rsidR="003679C7" w:rsidRPr="00CD32B4" w:rsidTr="00CD32B4">
        <w:trPr>
          <w:trHeight w:val="7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 raional</w:t>
            </w:r>
            <w:r w:rsidR="00A403F3" w:rsidRPr="00CD32B4">
              <w:rPr>
                <w:b/>
                <w:sz w:val="24"/>
                <w:szCs w:val="24"/>
                <w:lang w:val="ro-RO"/>
              </w:rPr>
              <w:t xml:space="preserve"> cu profesorii de limba rusă</w:t>
            </w:r>
          </w:p>
          <w:p w:rsidR="003679C7" w:rsidRPr="00CD32B4" w:rsidRDefault="003679C7" w:rsidP="00CD32B4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„</w:t>
            </w:r>
            <w:r w:rsidR="00A403F3" w:rsidRPr="00CD32B4">
              <w:rPr>
                <w:i/>
                <w:sz w:val="24"/>
                <w:szCs w:val="24"/>
                <w:lang w:val="ro-RO"/>
              </w:rPr>
              <w:t>Strategii didactice interactive și rolul lor în eficientizarea procesuluu educațional</w:t>
            </w:r>
            <w:r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</w:t>
            </w:r>
            <w:r w:rsidR="00A403F3" w:rsidRPr="00CD32B4">
              <w:rPr>
                <w:sz w:val="24"/>
                <w:szCs w:val="24"/>
                <w:lang w:val="ro-RO"/>
              </w:rPr>
              <w:t>2</w:t>
            </w:r>
            <w:r w:rsidRPr="00CD32B4">
              <w:rPr>
                <w:sz w:val="24"/>
                <w:szCs w:val="24"/>
                <w:lang w:val="ro-RO"/>
              </w:rPr>
              <w:t xml:space="preserve"> noiembrie</w:t>
            </w:r>
          </w:p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A403F3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GM Căț</w:t>
            </w:r>
            <w:r w:rsidR="005B1D8D" w:rsidRPr="00CD32B4">
              <w:rPr>
                <w:sz w:val="24"/>
                <w:szCs w:val="24"/>
                <w:lang w:val="ro-RO"/>
              </w:rPr>
              <w:t>e</w:t>
            </w:r>
            <w:r w:rsidRPr="00CD32B4">
              <w:rPr>
                <w:sz w:val="24"/>
                <w:szCs w:val="24"/>
                <w:lang w:val="ro-RO"/>
              </w:rPr>
              <w:t>leni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7" w:rsidRPr="00CD32B4" w:rsidRDefault="00A403F3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A.Costrîj, specialist superior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3679C7" w:rsidRPr="00CD32B4" w:rsidTr="00CD32B4">
        <w:trPr>
          <w:trHeight w:val="1588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metodic cu profesorii de</w:t>
            </w:r>
            <w:r w:rsidR="00B6770B">
              <w:rPr>
                <w:b/>
                <w:sz w:val="24"/>
                <w:szCs w:val="24"/>
                <w:lang w:val="ro-RO"/>
              </w:rPr>
              <w:t xml:space="preserve"> </w:t>
            </w:r>
            <w:r w:rsidR="00AB27BD" w:rsidRPr="00CD32B4">
              <w:rPr>
                <w:b/>
                <w:sz w:val="24"/>
                <w:szCs w:val="24"/>
                <w:lang w:val="ro-RO"/>
              </w:rPr>
              <w:t>E</w:t>
            </w:r>
            <w:r w:rsidRPr="00CD32B4">
              <w:rPr>
                <w:b/>
                <w:sz w:val="24"/>
                <w:szCs w:val="24"/>
                <w:lang w:val="ro-RO"/>
              </w:rPr>
              <w:t xml:space="preserve">ducație civică </w:t>
            </w:r>
            <w:r w:rsidR="00720BF7" w:rsidRPr="00CD32B4">
              <w:rPr>
                <w:b/>
                <w:sz w:val="24"/>
                <w:szCs w:val="24"/>
                <w:lang w:val="ro-RO"/>
              </w:rPr>
              <w:t>ș</w:t>
            </w:r>
            <w:r w:rsidR="00B6770B">
              <w:rPr>
                <w:b/>
                <w:sz w:val="24"/>
                <w:szCs w:val="24"/>
                <w:lang w:val="ro-RO"/>
              </w:rPr>
              <w:t>i EPS ,,</w:t>
            </w:r>
            <w:r w:rsidR="00720BF7" w:rsidRPr="00CD32B4">
              <w:rPr>
                <w:i/>
                <w:sz w:val="24"/>
                <w:szCs w:val="24"/>
                <w:lang w:val="ro-RO"/>
              </w:rPr>
              <w:t>Metodologia de asigurare a calității procesului educațional la Educația civică și Educația pentru societate</w:t>
            </w:r>
            <w:r w:rsidR="00A403F3"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720BF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01.11.2019</w:t>
            </w:r>
          </w:p>
          <w:p w:rsidR="00720BF7" w:rsidRPr="00CD32B4" w:rsidRDefault="00720BF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Ora 08.30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3" w:rsidRPr="00CD32B4" w:rsidRDefault="00720BF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LT”M.Sadoveanu„ Hîncești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A.Chetraru, specialist metodist</w:t>
            </w:r>
          </w:p>
          <w:p w:rsidR="003679C7" w:rsidRPr="00CD32B4" w:rsidRDefault="003679C7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3679C7" w:rsidRPr="00CD32B4" w:rsidTr="00CD32B4">
        <w:trPr>
          <w:trHeight w:val="24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Seminar m</w:t>
            </w:r>
            <w:r w:rsidR="00B6770B">
              <w:rPr>
                <w:b/>
                <w:sz w:val="24"/>
                <w:szCs w:val="24"/>
                <w:lang w:val="ro-RO"/>
              </w:rPr>
              <w:t>etodic raional cu profesorii de chimie/biologie ,,</w:t>
            </w:r>
            <w:r w:rsidR="00A403F3" w:rsidRPr="00CD32B4">
              <w:rPr>
                <w:i/>
                <w:sz w:val="24"/>
                <w:szCs w:val="24"/>
                <w:lang w:val="ro-RO"/>
              </w:rPr>
              <w:t>Part</w:t>
            </w:r>
            <w:r w:rsidR="006C0F1B" w:rsidRPr="00CD32B4">
              <w:rPr>
                <w:i/>
                <w:sz w:val="24"/>
                <w:szCs w:val="24"/>
                <w:lang w:val="ro-RO"/>
              </w:rPr>
              <w:t>icularitățile componentelor ”a ști”, ”a ști să faci”. Metode adaptate pentru formarea acestor componente”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12.11.2019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GM Bălceana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E.Buruian</w:t>
            </w:r>
            <w:r w:rsidR="003679C7" w:rsidRPr="00CD32B4">
              <w:rPr>
                <w:sz w:val="24"/>
                <w:szCs w:val="24"/>
                <w:lang w:val="ro-RO"/>
              </w:rPr>
              <w:t xml:space="preserve">, </w:t>
            </w:r>
            <w:r w:rsidRPr="00CD32B4">
              <w:rPr>
                <w:sz w:val="24"/>
                <w:szCs w:val="24"/>
                <w:lang w:val="ro-RO"/>
              </w:rPr>
              <w:t>șef-adjunct</w:t>
            </w:r>
          </w:p>
        </w:tc>
      </w:tr>
      <w:tr w:rsidR="003679C7" w:rsidRPr="00CD32B4" w:rsidTr="00CD32B4">
        <w:trPr>
          <w:trHeight w:val="361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3679C7" w:rsidP="00CD32B4">
            <w:pPr>
              <w:spacing w:after="0" w:line="240" w:lineRule="auto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 xml:space="preserve">Seminar teoretico-practic pentru </w:t>
            </w:r>
            <w:r w:rsidR="006C0F1B" w:rsidRPr="00CD32B4">
              <w:rPr>
                <w:b/>
                <w:sz w:val="24"/>
                <w:szCs w:val="24"/>
                <w:lang w:val="ro-RO"/>
              </w:rPr>
              <w:t>educatorii din grădinițe”</w:t>
            </w:r>
            <w:r w:rsidR="006C0F1B" w:rsidRPr="00CD32B4">
              <w:rPr>
                <w:i/>
                <w:sz w:val="24"/>
                <w:szCs w:val="24"/>
                <w:lang w:val="ro-RO"/>
              </w:rPr>
              <w:t xml:space="preserve">Valențe formative ale </w:t>
            </w:r>
            <w:r w:rsidR="006C0F1B" w:rsidRPr="00CD32B4">
              <w:rPr>
                <w:b/>
                <w:i/>
                <w:sz w:val="24"/>
                <w:szCs w:val="24"/>
                <w:lang w:val="ro-RO"/>
              </w:rPr>
              <w:t>Jocului didactic</w:t>
            </w:r>
            <w:r w:rsidR="006C0F1B" w:rsidRPr="00CD32B4">
              <w:rPr>
                <w:i/>
                <w:sz w:val="24"/>
                <w:szCs w:val="24"/>
                <w:lang w:val="ro-RO"/>
              </w:rPr>
              <w:t xml:space="preserve"> în învățământul preșcolar”</w:t>
            </w:r>
            <w:r w:rsidRPr="00CD32B4">
              <w:rPr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20</w:t>
            </w:r>
            <w:r w:rsidR="003679C7" w:rsidRPr="00CD32B4">
              <w:rPr>
                <w:sz w:val="24"/>
                <w:szCs w:val="24"/>
                <w:lang w:val="ro-RO"/>
              </w:rPr>
              <w:t>.11.201</w:t>
            </w:r>
            <w:r w:rsidRPr="00CD32B4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Grădinița Buțeni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C7" w:rsidRPr="00CD32B4" w:rsidRDefault="006C0F1B" w:rsidP="00CD32B4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D32B4">
              <w:rPr>
                <w:sz w:val="24"/>
                <w:szCs w:val="24"/>
                <w:lang w:val="ro-RO"/>
              </w:rPr>
              <w:t>M.Panciuc</w:t>
            </w:r>
            <w:r w:rsidR="003679C7" w:rsidRPr="00CD32B4">
              <w:rPr>
                <w:sz w:val="24"/>
                <w:szCs w:val="24"/>
                <w:lang w:val="ro-RO"/>
              </w:rPr>
              <w:t>, specialist principal</w:t>
            </w:r>
          </w:p>
        </w:tc>
      </w:tr>
      <w:tr w:rsidR="003679C7" w:rsidRPr="00B6770B" w:rsidTr="00CD32B4"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2277"/>
              <w:gridCol w:w="2286"/>
              <w:gridCol w:w="1508"/>
            </w:tblGrid>
            <w:tr w:rsidR="003679C7" w:rsidRPr="00B6770B" w:rsidTr="00431595">
              <w:tc>
                <w:tcPr>
                  <w:tcW w:w="97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b/>
                      <w:sz w:val="24"/>
                      <w:szCs w:val="24"/>
                      <w:lang w:val="ro-RO"/>
                    </w:rPr>
                    <w:t>IV.  Activităţi cu caracter cognitiv</w:t>
                  </w:r>
                </w:p>
              </w:tc>
            </w:tr>
            <w:tr w:rsidR="003679C7" w:rsidRPr="00CD32B4" w:rsidTr="00431595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lastRenderedPageBreak/>
                    <w:t xml:space="preserve">1. </w:t>
                  </w:r>
                  <w:r w:rsidRPr="00CD32B4">
                    <w:rPr>
                      <w:b/>
                      <w:sz w:val="24"/>
                      <w:szCs w:val="24"/>
                      <w:lang w:val="ro-RO"/>
                    </w:rPr>
                    <w:t xml:space="preserve">Concursul tânărului publicist </w:t>
                  </w:r>
                  <w:r w:rsidRPr="00CD32B4">
                    <w:rPr>
                      <w:sz w:val="24"/>
                      <w:szCs w:val="24"/>
                      <w:lang w:val="ro-RO"/>
                    </w:rPr>
                    <w:t xml:space="preserve"> ,,</w:t>
                  </w:r>
                  <w:r w:rsidRPr="00CD32B4">
                    <w:rPr>
                      <w:i/>
                      <w:sz w:val="24"/>
                      <w:szCs w:val="24"/>
                      <w:lang w:val="ro-RO"/>
                    </w:rPr>
                    <w:t>Constantin Tănase”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Noiembrie -aprilie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 xml:space="preserve">În instituții 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D32B4">
                    <w:rPr>
                      <w:sz w:val="24"/>
                      <w:szCs w:val="24"/>
                      <w:lang w:val="fr-FR"/>
                    </w:rPr>
                    <w:t>V.Tonu, șefa DÎ</w:t>
                  </w:r>
                </w:p>
              </w:tc>
            </w:tr>
            <w:tr w:rsidR="003679C7" w:rsidRPr="00CD32B4" w:rsidTr="00431595">
              <w:trPr>
                <w:trHeight w:val="556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CD32B4">
                    <w:rPr>
                      <w:i/>
                      <w:sz w:val="24"/>
                      <w:szCs w:val="24"/>
                      <w:lang w:val="it-IT"/>
                    </w:rPr>
                    <w:t>2.Ziua mondială de prevenire a abuzului şi violenţei împotriva copiilor.</w:t>
                  </w:r>
                </w:p>
                <w:p w:rsidR="003679C7" w:rsidRPr="00CD32B4" w:rsidRDefault="003679C7" w:rsidP="00CD32B4">
                  <w:pPr>
                    <w:spacing w:after="0" w:line="240" w:lineRule="auto"/>
                    <w:rPr>
                      <w:i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CD32B4">
                    <w:rPr>
                      <w:sz w:val="24"/>
                      <w:szCs w:val="24"/>
                      <w:lang w:val="it-IT"/>
                    </w:rPr>
                    <w:t>1</w:t>
                  </w:r>
                  <w:r w:rsidR="00334208" w:rsidRPr="00CD32B4">
                    <w:rPr>
                      <w:sz w:val="24"/>
                      <w:szCs w:val="24"/>
                      <w:lang w:val="it-IT"/>
                    </w:rPr>
                    <w:t>9</w:t>
                  </w:r>
                  <w:r w:rsidRPr="00CD32B4">
                    <w:rPr>
                      <w:sz w:val="24"/>
                      <w:szCs w:val="24"/>
                      <w:lang w:val="it-IT"/>
                    </w:rPr>
                    <w:t>.11.201</w:t>
                  </w:r>
                  <w:r w:rsidR="000F42AD" w:rsidRPr="00CD32B4">
                    <w:rPr>
                      <w:sz w:val="24"/>
                      <w:szCs w:val="24"/>
                      <w:lang w:val="it-IT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CD32B4">
                    <w:rPr>
                      <w:sz w:val="24"/>
                      <w:szCs w:val="24"/>
                      <w:lang w:val="it-IT"/>
                    </w:rPr>
                    <w:t xml:space="preserve">În instituții 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CD32B4">
                    <w:rPr>
                      <w:sz w:val="24"/>
                      <w:szCs w:val="24"/>
                      <w:lang w:val="it-IT"/>
                    </w:rPr>
                    <w:t xml:space="preserve">Diriginţii </w:t>
                  </w:r>
                </w:p>
              </w:tc>
            </w:tr>
            <w:tr w:rsidR="003679C7" w:rsidRPr="00CD32B4" w:rsidTr="00431595">
              <w:trPr>
                <w:trHeight w:val="317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CD32B4">
                    <w:rPr>
                      <w:b/>
                      <w:sz w:val="24"/>
                      <w:szCs w:val="24"/>
                      <w:lang w:val="it-IT"/>
                    </w:rPr>
                    <w:t xml:space="preserve">Activități sportive 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7" w:rsidRPr="00CD32B4" w:rsidRDefault="003679C7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71C88" w:rsidRPr="00B6770B" w:rsidTr="00431595">
              <w:trPr>
                <w:trHeight w:val="305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88" w:rsidRPr="00CD32B4" w:rsidRDefault="00571C88" w:rsidP="00CD32B4">
                  <w:pPr>
                    <w:spacing w:after="0" w:line="240" w:lineRule="auto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Etapa  finală la șah, gimnazii și licee ( fete, băieți ).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88" w:rsidRPr="00CD32B4" w:rsidRDefault="00571C88" w:rsidP="00CD32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30.11.2019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88" w:rsidRPr="00CD32B4" w:rsidRDefault="00571C88" w:rsidP="00CD32B4">
                  <w:pPr>
                    <w:spacing w:after="0" w:line="240" w:lineRule="auto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LT  „M.Eminescu”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88" w:rsidRPr="00CD32B4" w:rsidRDefault="00571C88" w:rsidP="00CD32B4">
                  <w:pPr>
                    <w:spacing w:after="0" w:line="240" w:lineRule="auto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I.Zaițev</w:t>
                  </w:r>
                </w:p>
                <w:p w:rsidR="00571C88" w:rsidRPr="00CD32B4" w:rsidRDefault="00571C88" w:rsidP="00CD32B4">
                  <w:pPr>
                    <w:spacing w:after="0" w:line="240" w:lineRule="auto"/>
                    <w:rPr>
                      <w:sz w:val="24"/>
                      <w:szCs w:val="24"/>
                      <w:lang w:val="ro-RO"/>
                    </w:rPr>
                  </w:pPr>
                  <w:r w:rsidRPr="00CD32B4">
                    <w:rPr>
                      <w:sz w:val="24"/>
                      <w:szCs w:val="24"/>
                      <w:lang w:val="ro-RO"/>
                    </w:rPr>
                    <w:t>V.Lăcustă</w:t>
                  </w:r>
                </w:p>
              </w:tc>
            </w:tr>
          </w:tbl>
          <w:p w:rsidR="003679C7" w:rsidRPr="00CD32B4" w:rsidRDefault="003679C7" w:rsidP="00CD32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D32B4">
              <w:rPr>
                <w:b/>
                <w:sz w:val="24"/>
                <w:szCs w:val="24"/>
                <w:lang w:val="ro-RO"/>
              </w:rPr>
              <w:t>Activitatea SAP-ului</w:t>
            </w:r>
          </w:p>
          <w:p w:rsidR="003679C7" w:rsidRPr="00CD32B4" w:rsidRDefault="003679C7" w:rsidP="00CD32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560"/>
        <w:gridCol w:w="141"/>
        <w:gridCol w:w="1985"/>
        <w:gridCol w:w="3090"/>
      </w:tblGrid>
      <w:tr w:rsidR="00571C88" w:rsidRPr="00CD32B4" w:rsidTr="00CD32B4">
        <w:trPr>
          <w:trHeight w:val="3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71C88" w:rsidRPr="00CD32B4" w:rsidRDefault="00571C88" w:rsidP="00CD32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Activităţi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71C88" w:rsidRPr="00CD32B4" w:rsidRDefault="00571C88" w:rsidP="00CD32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Termeni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71C88" w:rsidRPr="00CD32B4" w:rsidRDefault="00571C88" w:rsidP="00CD32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Locul desfăşurării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71C88" w:rsidRPr="00CD32B4" w:rsidRDefault="00571C88" w:rsidP="00CD32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Responsabil</w:t>
            </w:r>
          </w:p>
        </w:tc>
      </w:tr>
      <w:tr w:rsidR="00571C88" w:rsidRPr="00CD32B4" w:rsidTr="00CD32B4">
        <w:trPr>
          <w:trHeight w:val="243"/>
        </w:trPr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1C88" w:rsidRPr="00CD32B4" w:rsidRDefault="00571C88" w:rsidP="00CD3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Evaluarea</w:t>
            </w:r>
            <w:proofErr w:type="spellEnd"/>
            <w:r w:rsidRPr="00CD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complexă</w:t>
            </w:r>
            <w:proofErr w:type="spellEnd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 </w:t>
            </w:r>
            <w:proofErr w:type="spellStart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05-07.11.2019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 Mingir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S.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Ciornîi, p/pedagog</w:t>
            </w:r>
          </w:p>
        </w:tc>
      </w:tr>
      <w:tr w:rsidR="00571C88" w:rsidRPr="00B6770B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12.11.2019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GM Mereșeni</w:t>
            </w:r>
          </w:p>
        </w:tc>
        <w:tc>
          <w:tcPr>
            <w:tcW w:w="3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V.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ro-RO"/>
              </w:rPr>
              <w:t>Ungureanu</w:t>
            </w: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, pedagog</w:t>
            </w:r>
          </w:p>
          <w:p w:rsidR="004E56F7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S.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ro-RO"/>
              </w:rPr>
              <w:t>Buhna  ,  p/pedagog,</w:t>
            </w:r>
          </w:p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N.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ro-RO"/>
              </w:rPr>
              <w:t>Emelianova, psiholog,</w:t>
            </w:r>
          </w:p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Z.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ro-RO"/>
              </w:rPr>
              <w:t>Corja, logoped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19.11.2019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GM Bozieni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20.11.2019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Gm  </w:t>
            </w:r>
            <w:proofErr w:type="spellStart"/>
            <w:r w:rsidRPr="00CD32B4">
              <w:rPr>
                <w:rFonts w:ascii="Times New Roman" w:hAnsi="Times New Roman"/>
                <w:sz w:val="24"/>
                <w:szCs w:val="24"/>
                <w:lang w:val="en-US"/>
              </w:rPr>
              <w:t>Bujor</w:t>
            </w:r>
            <w:proofErr w:type="spellEnd"/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06.11.2019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GM Voinescu 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Reevaluare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Reabilitare - trecerea de la CM la CG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14 .11.2019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LT,,Universum’’</w:t>
            </w:r>
            <w:r w:rsidR="00AB27BD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Sărata Galbenă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N.Emelianova 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, psiholog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Confirmarea formei de incluziune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20,21.11.2019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GM Bujor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Z.Corja 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, logoped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Prezentarea Rapoartelor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19.11.2019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Gr Mingir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S.Ciornîi 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, p/pedagog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22.11.2019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GM Mereșeni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S.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Buhna, p/pedagog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29,11.2019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GM Bozieni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V.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Ungureanu, p/pedagog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30.11.2019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Gm  Bujor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Z.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Corja, logoped</w:t>
            </w:r>
          </w:p>
        </w:tc>
      </w:tr>
      <w:tr w:rsidR="00571C88" w:rsidRPr="00CD32B4" w:rsidTr="00CD32B4">
        <w:trPr>
          <w:trHeight w:val="313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16.11.2019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GM Voinescu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S.Buhna 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, p/pedagog</w:t>
            </w:r>
          </w:p>
        </w:tc>
      </w:tr>
      <w:tr w:rsidR="00571C88" w:rsidRPr="00CD32B4" w:rsidTr="00CD32B4">
        <w:trPr>
          <w:trHeight w:val="82"/>
        </w:trPr>
        <w:tc>
          <w:tcPr>
            <w:tcW w:w="68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metodică,formare, informare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71C88" w:rsidRPr="00CD32B4" w:rsidTr="00CD32B4">
        <w:trPr>
          <w:trHeight w:val="265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Seminar cu psihologii școlari</w:t>
            </w:r>
          </w:p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,,</w:t>
            </w: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Adolescența</w:t>
            </w:r>
            <w:r w:rsidR="00B6770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r w:rsidR="00B6770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adic</w:t>
            </w: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ții”.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29.11.2019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SAP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N.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Emelianova, psiholog</w:t>
            </w:r>
          </w:p>
        </w:tc>
      </w:tr>
      <w:tr w:rsidR="00571C88" w:rsidRPr="00CD32B4" w:rsidTr="00CD32B4">
        <w:trPr>
          <w:trHeight w:val="265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Seminar cu CDS. </w:t>
            </w:r>
          </w:p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,,Susținerea și facilitarea învățării din perspectiva stilului de învățare”.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ro-RO"/>
              </w:rPr>
              <w:t>27.11.2019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8" w:rsidRPr="00CD32B4" w:rsidRDefault="00571C88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71C88" w:rsidRPr="00CD32B4" w:rsidRDefault="00571C88" w:rsidP="00CD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32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71C88" w:rsidRPr="00CD32B4" w:rsidRDefault="004E56F7" w:rsidP="00CD32B4">
            <w:pPr>
              <w:pStyle w:val="a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32B4">
              <w:rPr>
                <w:rFonts w:ascii="Times New Roman" w:hAnsi="Times New Roman"/>
                <w:sz w:val="24"/>
                <w:szCs w:val="24"/>
                <w:lang w:val="fr-FR"/>
              </w:rPr>
              <w:t>V.</w:t>
            </w:r>
            <w:r w:rsidR="00571C88" w:rsidRPr="00CD32B4">
              <w:rPr>
                <w:rFonts w:ascii="Times New Roman" w:hAnsi="Times New Roman"/>
                <w:sz w:val="24"/>
                <w:szCs w:val="24"/>
                <w:lang w:val="fr-FR"/>
              </w:rPr>
              <w:t>Ungureanu V.,  pedagog</w:t>
            </w:r>
          </w:p>
        </w:tc>
      </w:tr>
    </w:tbl>
    <w:p w:rsidR="00AB27BD" w:rsidRPr="00CD32B4" w:rsidRDefault="00AB27BD" w:rsidP="00CD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79C7" w:rsidRPr="00CD32B4" w:rsidRDefault="003679C7" w:rsidP="00CD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32B4">
        <w:rPr>
          <w:rFonts w:ascii="Times New Roman" w:hAnsi="Times New Roman" w:cs="Times New Roman"/>
          <w:sz w:val="24"/>
          <w:szCs w:val="24"/>
          <w:lang w:val="ro-RO"/>
        </w:rPr>
        <w:t xml:space="preserve">Şef -adjunct al DÎ </w:t>
      </w:r>
      <w:r w:rsidRPr="00CD32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D32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D32B4">
        <w:rPr>
          <w:rFonts w:ascii="Times New Roman" w:hAnsi="Times New Roman" w:cs="Times New Roman"/>
          <w:sz w:val="24"/>
          <w:szCs w:val="24"/>
          <w:lang w:val="ro-RO"/>
        </w:rPr>
        <w:tab/>
        <w:t>E.Buruian</w:t>
      </w:r>
    </w:p>
    <w:p w:rsidR="003679C7" w:rsidRPr="00CD32B4" w:rsidRDefault="003679C7" w:rsidP="00CD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7343" w:rsidRPr="00CD32B4" w:rsidRDefault="00B6770B" w:rsidP="00CD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77343" w:rsidRPr="00CD32B4" w:rsidSect="00C8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50E"/>
    <w:multiLevelType w:val="hybridMultilevel"/>
    <w:tmpl w:val="5D82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3AF"/>
    <w:rsid w:val="000F42AD"/>
    <w:rsid w:val="00197B0E"/>
    <w:rsid w:val="001B678F"/>
    <w:rsid w:val="00263888"/>
    <w:rsid w:val="00291A56"/>
    <w:rsid w:val="00334208"/>
    <w:rsid w:val="003679C7"/>
    <w:rsid w:val="003B53CA"/>
    <w:rsid w:val="003C3542"/>
    <w:rsid w:val="004743AF"/>
    <w:rsid w:val="00492D7B"/>
    <w:rsid w:val="004E56F7"/>
    <w:rsid w:val="004F71A5"/>
    <w:rsid w:val="00571C88"/>
    <w:rsid w:val="005B1D8D"/>
    <w:rsid w:val="00665CAF"/>
    <w:rsid w:val="00693ABF"/>
    <w:rsid w:val="006C0F1B"/>
    <w:rsid w:val="006C1B0A"/>
    <w:rsid w:val="0070575D"/>
    <w:rsid w:val="00720BF7"/>
    <w:rsid w:val="00821F92"/>
    <w:rsid w:val="009E2C3B"/>
    <w:rsid w:val="00A403F3"/>
    <w:rsid w:val="00A40EBA"/>
    <w:rsid w:val="00AB27BD"/>
    <w:rsid w:val="00B17D53"/>
    <w:rsid w:val="00B6770B"/>
    <w:rsid w:val="00C14271"/>
    <w:rsid w:val="00C259BE"/>
    <w:rsid w:val="00C813E0"/>
    <w:rsid w:val="00CD32B4"/>
    <w:rsid w:val="00CF2672"/>
    <w:rsid w:val="00DE31B7"/>
    <w:rsid w:val="00EC0784"/>
    <w:rsid w:val="00ED5761"/>
    <w:rsid w:val="00F8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6F44-0163-4B50-9793-AA5C2AC1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79C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679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3679C7"/>
  </w:style>
  <w:style w:type="paragraph" w:styleId="a6">
    <w:name w:val="List Paragraph"/>
    <w:basedOn w:val="a"/>
    <w:link w:val="a5"/>
    <w:uiPriority w:val="34"/>
    <w:qFormat/>
    <w:rsid w:val="003679C7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36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D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ASUS-UP</cp:lastModifiedBy>
  <cp:revision>3</cp:revision>
  <cp:lastPrinted>2019-11-01T14:14:00Z</cp:lastPrinted>
  <dcterms:created xsi:type="dcterms:W3CDTF">2019-10-29T06:40:00Z</dcterms:created>
  <dcterms:modified xsi:type="dcterms:W3CDTF">2019-11-01T14:14:00Z</dcterms:modified>
</cp:coreProperties>
</file>